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80</w:t>
      </w:r>
      <w:r w:rsidR="00247710">
        <w:rPr>
          <w:sz w:val="27"/>
          <w:szCs w:val="27"/>
        </w:rPr>
        <w:t>4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2703B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247710" w:rsidRPr="00247710">
        <w:rPr>
          <w:sz w:val="27"/>
          <w:szCs w:val="27"/>
        </w:rPr>
        <w:t>О передаче жилого помещения в собственность граждан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247710" w:rsidRPr="00247710">
              <w:rPr>
                <w:sz w:val="27"/>
                <w:szCs w:val="27"/>
              </w:rPr>
              <w:t>с Законом Российской Федерации от 04.07.1991 № 1541-1 «О приватизации жилищного фонда в Российской Федерации», Постановлением правительства Ленинградской области от 27.06.1994 № 157 «Об утверждении Положения о бесплатной приватизации жилищного фонда в Ленинградской области»</w:t>
            </w:r>
            <w:bookmarkStart w:id="0" w:name="_GoBack"/>
            <w:bookmarkEnd w:id="0"/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C344B" w:rsidRDefault="008C344B" w:rsidP="003E7623">
      <w:r>
        <w:separator/>
      </w:r>
    </w:p>
  </w:endnote>
  <w:endnote w:type="continuationSeparator" w:id="0">
    <w:p w:rsidR="008C344B" w:rsidRDefault="008C344B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C344B" w:rsidRDefault="008C344B" w:rsidP="003E7623">
      <w:r>
        <w:separator/>
      </w:r>
    </w:p>
  </w:footnote>
  <w:footnote w:type="continuationSeparator" w:id="0">
    <w:p w:rsidR="008C344B" w:rsidRDefault="008C344B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47710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44B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3EA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1E41E-A651-480E-A536-5D1D7BE89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2025-10-06T06:49:00Z</dcterms:created>
  <dcterms:modified xsi:type="dcterms:W3CDTF">2025-10-06T06:49:00Z</dcterms:modified>
</cp:coreProperties>
</file>